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F7" w:rsidRPr="001075CE" w:rsidRDefault="00413CF7" w:rsidP="001075CE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75CE">
        <w:rPr>
          <w:rFonts w:ascii="Times New Roman" w:hAnsi="Times New Roman" w:cs="Times New Roman"/>
          <w:b/>
          <w:bCs/>
          <w:sz w:val="28"/>
          <w:szCs w:val="28"/>
        </w:rPr>
        <w:t>HƯỚNG DẪN</w:t>
      </w:r>
    </w:p>
    <w:p w:rsidR="001075CE" w:rsidRDefault="00413CF7" w:rsidP="001075C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75CE">
        <w:rPr>
          <w:rFonts w:ascii="Times New Roman" w:hAnsi="Times New Roman" w:cs="Times New Roman"/>
          <w:b/>
          <w:sz w:val="26"/>
          <w:szCs w:val="26"/>
        </w:rPr>
        <w:t xml:space="preserve">THÀNH LẬP “TỔ </w:t>
      </w:r>
      <w:proofErr w:type="gramStart"/>
      <w:r w:rsidRPr="001075CE">
        <w:rPr>
          <w:rFonts w:ascii="Times New Roman" w:hAnsi="Times New Roman" w:cs="Times New Roman"/>
          <w:b/>
          <w:sz w:val="26"/>
          <w:szCs w:val="26"/>
        </w:rPr>
        <w:t>AN</w:t>
      </w:r>
      <w:proofErr w:type="gramEnd"/>
      <w:r w:rsidRPr="001075CE">
        <w:rPr>
          <w:rFonts w:ascii="Times New Roman" w:hAnsi="Times New Roman" w:cs="Times New Roman"/>
          <w:b/>
          <w:sz w:val="26"/>
          <w:szCs w:val="26"/>
        </w:rPr>
        <w:t xml:space="preserve"> TOÀN COVID-19” TẠI </w:t>
      </w:r>
      <w:r w:rsidR="001075CE" w:rsidRPr="001075CE">
        <w:rPr>
          <w:rFonts w:ascii="Times New Roman" w:hAnsi="Times New Roman" w:cs="Times New Roman"/>
          <w:b/>
          <w:sz w:val="26"/>
          <w:szCs w:val="26"/>
        </w:rPr>
        <w:t>DOAN</w:t>
      </w:r>
      <w:r w:rsidRPr="001075CE">
        <w:rPr>
          <w:rFonts w:ascii="Times New Roman" w:hAnsi="Times New Roman" w:cs="Times New Roman"/>
          <w:b/>
          <w:sz w:val="26"/>
          <w:szCs w:val="26"/>
        </w:rPr>
        <w:t>H</w:t>
      </w:r>
      <w:r w:rsidR="001075CE" w:rsidRPr="001075CE">
        <w:rPr>
          <w:rFonts w:ascii="Times New Roman" w:hAnsi="Times New Roman" w:cs="Times New Roman"/>
          <w:b/>
          <w:sz w:val="26"/>
          <w:szCs w:val="26"/>
        </w:rPr>
        <w:t xml:space="preserve"> NHIỆP</w:t>
      </w:r>
    </w:p>
    <w:p w:rsidR="00413CF7" w:rsidRPr="001075CE" w:rsidRDefault="00413CF7" w:rsidP="001075CE">
      <w:pPr>
        <w:spacing w:after="0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075C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Start"/>
      <w:r w:rsidRPr="001075CE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proofErr w:type="gramEnd"/>
      <w:r w:rsidRPr="001075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075CE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1075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075CE">
        <w:rPr>
          <w:rFonts w:ascii="Times New Roman" w:hAnsi="Times New Roman" w:cs="Times New Roman"/>
          <w:i/>
          <w:iCs/>
          <w:sz w:val="28"/>
          <w:szCs w:val="28"/>
        </w:rPr>
        <w:t>văn</w:t>
      </w:r>
      <w:proofErr w:type="spellEnd"/>
      <w:r w:rsidRPr="001075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075CE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1075CE">
        <w:rPr>
          <w:rFonts w:ascii="Times New Roman" w:hAnsi="Times New Roman" w:cs="Times New Roman"/>
          <w:i/>
          <w:iCs/>
          <w:sz w:val="28"/>
          <w:szCs w:val="28"/>
        </w:rPr>
        <w:t xml:space="preserve"> 4150/BYT-MT </w:t>
      </w:r>
      <w:proofErr w:type="spellStart"/>
      <w:r w:rsidRPr="001075CE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1075CE">
        <w:rPr>
          <w:rFonts w:ascii="Times New Roman" w:hAnsi="Times New Roman" w:cs="Times New Roman"/>
          <w:i/>
          <w:iCs/>
          <w:sz w:val="28"/>
          <w:szCs w:val="28"/>
        </w:rPr>
        <w:t xml:space="preserve"> 21 </w:t>
      </w:r>
      <w:proofErr w:type="spellStart"/>
      <w:r w:rsidRPr="001075CE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1075CE">
        <w:rPr>
          <w:rFonts w:ascii="Times New Roman" w:hAnsi="Times New Roman" w:cs="Times New Roman"/>
          <w:i/>
          <w:iCs/>
          <w:sz w:val="28"/>
          <w:szCs w:val="28"/>
        </w:rPr>
        <w:t xml:space="preserve"> 05 </w:t>
      </w:r>
      <w:proofErr w:type="spellStart"/>
      <w:r w:rsidRPr="001075CE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1075CE">
        <w:rPr>
          <w:rFonts w:ascii="Times New Roman" w:hAnsi="Times New Roman" w:cs="Times New Roman"/>
          <w:i/>
          <w:iCs/>
          <w:sz w:val="28"/>
          <w:szCs w:val="28"/>
        </w:rPr>
        <w:t xml:space="preserve"> 2021)</w:t>
      </w:r>
    </w:p>
    <w:p w:rsidR="00413CF7" w:rsidRPr="001075CE" w:rsidRDefault="00413CF7" w:rsidP="00107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E29" w:rsidRPr="001075CE" w:rsidRDefault="00134E29" w:rsidP="001075C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75CE">
        <w:rPr>
          <w:rFonts w:ascii="Times New Roman" w:hAnsi="Times New Roman" w:cs="Times New Roman"/>
          <w:b/>
          <w:bCs/>
          <w:sz w:val="26"/>
          <w:szCs w:val="26"/>
        </w:rPr>
        <w:t>1. PHẠM VI ÁP DỤNG</w:t>
      </w:r>
    </w:p>
    <w:p w:rsidR="00134E29" w:rsidRPr="001075CE" w:rsidRDefault="00134E29" w:rsidP="001075C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chuyền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>)</w:t>
      </w:r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2194/QĐ-BCĐQG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27/5/2020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COVID-19</w:t>
      </w:r>
    </w:p>
    <w:p w:rsidR="00134E29" w:rsidRPr="001075CE" w:rsidRDefault="00134E29" w:rsidP="001075C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75CE">
        <w:rPr>
          <w:rFonts w:ascii="Times New Roman" w:hAnsi="Times New Roman" w:cs="Times New Roman"/>
          <w:b/>
          <w:bCs/>
          <w:sz w:val="26"/>
          <w:szCs w:val="26"/>
        </w:rPr>
        <w:t>2. MỤC TIÊU:</w:t>
      </w:r>
    </w:p>
    <w:p w:rsidR="00134E29" w:rsidRPr="001075CE" w:rsidRDefault="00134E29" w:rsidP="001075C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covid-19”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xưởng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dây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chuyền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>.</w:t>
      </w:r>
    </w:p>
    <w:p w:rsidR="00134E29" w:rsidRPr="001075CE" w:rsidRDefault="00134E29" w:rsidP="001075C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75CE">
        <w:rPr>
          <w:rFonts w:ascii="Times New Roman" w:hAnsi="Times New Roman" w:cs="Times New Roman"/>
          <w:b/>
          <w:bCs/>
          <w:sz w:val="26"/>
          <w:szCs w:val="26"/>
        </w:rPr>
        <w:t>3. CÁCH THỨC TỔ CHỨC</w:t>
      </w:r>
    </w:p>
    <w:p w:rsidR="00134E29" w:rsidRPr="001075CE" w:rsidRDefault="00134E29" w:rsidP="001075C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Căn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cứ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vào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tình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hình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quy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mô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sản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xuất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kinh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doanh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lao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động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doanh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nghiệp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Giám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đốc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doanh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nghiệp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ra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quyết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định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thành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lập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một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hoặc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7D93">
        <w:rPr>
          <w:rFonts w:ascii="Times New Roman" w:hAnsi="Times New Roman" w:cs="Times New Roman"/>
          <w:bCs/>
          <w:sz w:val="26"/>
          <w:szCs w:val="26"/>
        </w:rPr>
        <w:t>nhiều</w:t>
      </w:r>
      <w:proofErr w:type="spellEnd"/>
      <w:r w:rsidRPr="00157D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57D93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covid-19”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m</w:t>
      </w:r>
      <w:r w:rsidRPr="001075CE">
        <w:rPr>
          <w:rFonts w:ascii="Times New Roman" w:hAnsi="Times New Roman" w:cs="Times New Roman"/>
          <w:sz w:val="26"/>
          <w:szCs w:val="26"/>
        </w:rPr>
        <w:t>ỗi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1075CE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Pr="001075CE">
        <w:rPr>
          <w:rFonts w:ascii="Times New Roman" w:hAnsi="Times New Roman" w:cs="Times New Roman"/>
          <w:b/>
          <w:sz w:val="26"/>
          <w:szCs w:val="26"/>
        </w:rPr>
        <w:t xml:space="preserve"> An </w:t>
      </w:r>
      <w:proofErr w:type="spellStart"/>
      <w:r w:rsidRPr="001075CE">
        <w:rPr>
          <w:rFonts w:ascii="Times New Roman" w:hAnsi="Times New Roman" w:cs="Times New Roman"/>
          <w:b/>
          <w:sz w:val="26"/>
          <w:szCs w:val="26"/>
        </w:rPr>
        <w:t>toàn</w:t>
      </w:r>
      <w:proofErr w:type="spellEnd"/>
      <w:r w:rsidRPr="001075CE">
        <w:rPr>
          <w:rFonts w:ascii="Times New Roman" w:hAnsi="Times New Roman" w:cs="Times New Roman"/>
          <w:b/>
          <w:sz w:val="26"/>
          <w:szCs w:val="26"/>
        </w:rPr>
        <w:t xml:space="preserve"> COVID-19</w:t>
      </w:r>
      <w:r w:rsidRPr="001075CE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r w:rsidRPr="001075CE">
        <w:rPr>
          <w:rFonts w:ascii="Times New Roman" w:hAnsi="Times New Roman" w:cs="Times New Roman"/>
          <w:b/>
          <w:sz w:val="26"/>
          <w:szCs w:val="26"/>
        </w:rPr>
        <w:t xml:space="preserve">3-5 </w:t>
      </w:r>
      <w:proofErr w:type="spellStart"/>
      <w:r w:rsidRPr="001075CE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xưởng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phó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));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lưới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r w:rsidRPr="001075CE">
        <w:rPr>
          <w:rFonts w:ascii="Times New Roman" w:hAnsi="Times New Roman" w:cs="Times New Roman"/>
          <w:sz w:val="26"/>
          <w:szCs w:val="26"/>
        </w:rPr>
        <w:t xml:space="preserve">An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gương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mẫ</w:t>
      </w:r>
      <w:r w:rsidRPr="001075CE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>.</w:t>
      </w:r>
    </w:p>
    <w:p w:rsidR="00134E29" w:rsidRPr="001075CE" w:rsidRDefault="00134E29" w:rsidP="001075C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75CE">
        <w:rPr>
          <w:rFonts w:ascii="Times New Roman" w:hAnsi="Times New Roman" w:cs="Times New Roman"/>
          <w:b/>
          <w:bCs/>
          <w:sz w:val="26"/>
          <w:szCs w:val="26"/>
        </w:rPr>
        <w:t xml:space="preserve">4. NHIỆM VỤ CỦA “TỔ </w:t>
      </w:r>
      <w:proofErr w:type="gramStart"/>
      <w:r w:rsidRPr="001075CE">
        <w:rPr>
          <w:rFonts w:ascii="Times New Roman" w:hAnsi="Times New Roman" w:cs="Times New Roman"/>
          <w:b/>
          <w:bCs/>
          <w:sz w:val="26"/>
          <w:szCs w:val="26"/>
        </w:rPr>
        <w:t>AN</w:t>
      </w:r>
      <w:proofErr w:type="gramEnd"/>
      <w:r w:rsidRPr="001075CE">
        <w:rPr>
          <w:rFonts w:ascii="Times New Roman" w:hAnsi="Times New Roman" w:cs="Times New Roman"/>
          <w:b/>
          <w:bCs/>
          <w:sz w:val="26"/>
          <w:szCs w:val="26"/>
        </w:rPr>
        <w:t xml:space="preserve"> TOÀN COVID-19”</w:t>
      </w:r>
    </w:p>
    <w:p w:rsidR="00134E29" w:rsidRPr="001075CE" w:rsidRDefault="00134E29" w:rsidP="001075C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5CE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PCD COV</w:t>
      </w:r>
      <w:bookmarkStart w:id="0" w:name="_GoBack"/>
      <w:bookmarkEnd w:id="0"/>
      <w:r w:rsidRPr="001075CE">
        <w:rPr>
          <w:rFonts w:ascii="Times New Roman" w:hAnsi="Times New Roman" w:cs="Times New Roman"/>
          <w:sz w:val="26"/>
          <w:szCs w:val="26"/>
        </w:rPr>
        <w:t xml:space="preserve">ID-19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5CE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5C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2194/QĐ-BCĐQG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27/5/2020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COVID-19</w:t>
      </w:r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lây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nhiễm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túc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xá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>”</w:t>
      </w:r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>:</w:t>
      </w:r>
    </w:p>
    <w:p w:rsidR="00134E29" w:rsidRPr="001075CE" w:rsidRDefault="00134E29" w:rsidP="001075C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75C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nhắc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nhở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075CE">
        <w:rPr>
          <w:rFonts w:ascii="Times New Roman" w:hAnsi="Times New Roman" w:cs="Times New Roman"/>
          <w:sz w:val="26"/>
          <w:szCs w:val="26"/>
        </w:rPr>
        <w:t>lao</w:t>
      </w:r>
      <w:proofErr w:type="spellEnd"/>
      <w:proofErr w:type="gram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>.</w:t>
      </w:r>
    </w:p>
    <w:p w:rsidR="00134E29" w:rsidRPr="001075CE" w:rsidRDefault="00134E29" w:rsidP="001075C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75CE">
        <w:rPr>
          <w:rFonts w:ascii="Times New Roman" w:hAnsi="Times New Roman" w:cs="Times New Roman"/>
          <w:sz w:val="26"/>
          <w:szCs w:val="26"/>
        </w:rPr>
        <w:t xml:space="preserve">- Theo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075CE">
        <w:rPr>
          <w:rFonts w:ascii="Times New Roman" w:hAnsi="Times New Roman" w:cs="Times New Roman"/>
          <w:sz w:val="26"/>
          <w:szCs w:val="26"/>
        </w:rPr>
        <w:t>lao</w:t>
      </w:r>
      <w:proofErr w:type="spellEnd"/>
      <w:proofErr w:type="gram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động</w:t>
      </w:r>
      <w:proofErr w:type="spellEnd"/>
    </w:p>
    <w:p w:rsidR="00134E29" w:rsidRPr="001075CE" w:rsidRDefault="00134E29" w:rsidP="001075C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75C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nhắc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nhở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kịp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075CE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kịp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075CE">
        <w:rPr>
          <w:rFonts w:ascii="Times New Roman" w:hAnsi="Times New Roman" w:cs="Times New Roman"/>
          <w:sz w:val="26"/>
          <w:szCs w:val="26"/>
        </w:rPr>
        <w:t>lao</w:t>
      </w:r>
      <w:proofErr w:type="spellEnd"/>
      <w:proofErr w:type="gram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nghi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ngờ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mắc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COVID-19 (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Sốt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>, h</w:t>
      </w:r>
      <w:r w:rsidRPr="001075CE">
        <w:rPr>
          <w:rFonts w:ascii="Times New Roman" w:hAnsi="Times New Roman" w:cs="Times New Roman"/>
          <w:sz w:val="26"/>
          <w:szCs w:val="26"/>
        </w:rPr>
        <w:t xml:space="preserve">o,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thở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...)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 (Ban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>.</w:t>
      </w:r>
    </w:p>
    <w:p w:rsidR="00134E29" w:rsidRPr="001075CE" w:rsidRDefault="00134E29" w:rsidP="001075C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75C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vết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F1, F2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khẩn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974F96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F96" w:rsidRPr="001075C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ca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quyề</w:t>
      </w:r>
      <w:r w:rsidR="001075CE" w:rsidRPr="001075CE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rà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xúc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nghi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nhiễm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nhiễm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 Covid-</w:t>
      </w:r>
      <w:r w:rsidR="001075CE" w:rsidRPr="001075CE">
        <w:rPr>
          <w:rFonts w:ascii="Times New Roman" w:hAnsi="Times New Roman" w:cs="Times New Roman"/>
          <w:sz w:val="26"/>
          <w:szCs w:val="26"/>
        </w:rPr>
        <w:t>19, …</w:t>
      </w:r>
    </w:p>
    <w:p w:rsidR="00134E29" w:rsidRPr="001075CE" w:rsidRDefault="00134E29" w:rsidP="001075C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75C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1075CE"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5CE" w:rsidRPr="001075C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5C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5CE">
        <w:rPr>
          <w:rFonts w:ascii="Times New Roman" w:hAnsi="Times New Roman" w:cs="Times New Roman"/>
          <w:sz w:val="26"/>
          <w:szCs w:val="26"/>
        </w:rPr>
        <w:t>.</w:t>
      </w:r>
    </w:p>
    <w:sectPr w:rsidR="00134E29" w:rsidRPr="001075CE" w:rsidSect="001075CE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F7"/>
    <w:rsid w:val="001075CE"/>
    <w:rsid w:val="00134E29"/>
    <w:rsid w:val="00157D93"/>
    <w:rsid w:val="00413CF7"/>
    <w:rsid w:val="004566E5"/>
    <w:rsid w:val="008568F2"/>
    <w:rsid w:val="0097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</dc:creator>
  <cp:lastModifiedBy>vu</cp:lastModifiedBy>
  <cp:revision>3</cp:revision>
  <cp:lastPrinted>2021-06-01T05:57:00Z</cp:lastPrinted>
  <dcterms:created xsi:type="dcterms:W3CDTF">2021-05-31T09:43:00Z</dcterms:created>
  <dcterms:modified xsi:type="dcterms:W3CDTF">2021-06-01T05:58:00Z</dcterms:modified>
</cp:coreProperties>
</file>